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after="0" w:line="52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关于开展2017年度教学院（部、中心）目标考核工作的通知</w:t>
      </w:r>
    </w:p>
    <w:p>
      <w:pPr>
        <w:spacing w:beforeLines="50" w:afterLines="5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b/>
          <w:color w:val="000000" w:themeColor="text1"/>
          <w:sz w:val="28"/>
          <w:szCs w:val="28"/>
        </w:rPr>
        <w:t>各教学院(部、中心)：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根据《湖南工程学院教学院（部、中心）目标考核办法（修订）》（校教字［2017］12号）文件要求，经研究，决定对全校教学院（部、中心）2017年度工作目标完成情况进行考核，现就有关事项通知如下：</w:t>
      </w:r>
    </w:p>
    <w:p>
      <w:pPr>
        <w:spacing w:line="560" w:lineRule="exact"/>
        <w:ind w:firstLine="413" w:firstLineChars="147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b/>
          <w:color w:val="000000" w:themeColor="text1"/>
          <w:sz w:val="28"/>
          <w:szCs w:val="28"/>
        </w:rPr>
        <w:t>一、考核工作组</w:t>
      </w:r>
    </w:p>
    <w:p>
      <w:pPr>
        <w:spacing w:line="560" w:lineRule="exact"/>
        <w:ind w:firstLine="560" w:firstLineChars="200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组  长：易  兵</w:t>
      </w:r>
    </w:p>
    <w:p>
      <w:pPr>
        <w:spacing w:line="560" w:lineRule="exact"/>
        <w:ind w:firstLine="560" w:firstLineChars="200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副组长：李永坚</w:t>
      </w:r>
    </w:p>
    <w:p>
      <w:pPr>
        <w:spacing w:line="560" w:lineRule="exact"/>
        <w:ind w:left="559" w:leftChars="266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成  员：张小刚、吴振顺、刘  涛、黄中华、李小华、陈志斌、张胜期</w:t>
      </w:r>
    </w:p>
    <w:p>
      <w:pPr>
        <w:spacing w:line="560" w:lineRule="exact"/>
        <w:ind w:left="559" w:leftChars="266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 xml:space="preserve">        曾曙林、成  平、张细政、黎  娅、刘树忠、胡武平、李  靖</w:t>
      </w:r>
    </w:p>
    <w:p>
      <w:pPr>
        <w:spacing w:line="560" w:lineRule="exact"/>
        <w:ind w:left="559" w:leftChars="266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 xml:space="preserve">        黄先威、李珍辉、魏  坚、刘  铮、严  明、任振华、陶连洲</w:t>
      </w:r>
    </w:p>
    <w:p>
      <w:pPr>
        <w:spacing w:line="560" w:lineRule="exact"/>
        <w:ind w:left="559" w:leftChars="266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 xml:space="preserve">        唐友良、戴  静、苏宇红、谭龙华、闵  杰、谭玲玲、邬  峰</w:t>
      </w:r>
    </w:p>
    <w:p>
      <w:pPr>
        <w:spacing w:line="560" w:lineRule="exact"/>
        <w:ind w:left="559" w:leftChars="266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 xml:space="preserve">        张  艺、方志凌、尹湘鹏、周先安、郭  智</w:t>
      </w:r>
    </w:p>
    <w:p>
      <w:pPr>
        <w:spacing w:line="560" w:lineRule="exact"/>
        <w:ind w:firstLine="560" w:firstLineChars="200"/>
        <w:jc w:val="left"/>
        <w:rPr>
          <w:rFonts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工作组办公室设在教务处教学运行科（机械楼228），联系人：</w:t>
      </w:r>
      <w:r>
        <w:rPr>
          <w:rFonts w:hint="eastAsia" w:eastAsia="仿宋_GB2312"/>
          <w:color w:val="000000" w:themeColor="text1"/>
          <w:sz w:val="28"/>
          <w:szCs w:val="28"/>
        </w:rPr>
        <w:t>谭玲玲，</w:t>
      </w:r>
    </w:p>
    <w:p>
      <w:pPr>
        <w:spacing w:line="560" w:lineRule="exact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 w:cs="Arial"/>
          <w:color w:val="000000" w:themeColor="text1"/>
          <w:sz w:val="28"/>
        </w:rPr>
        <w:t>电话58688910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。</w:t>
      </w:r>
    </w:p>
    <w:p>
      <w:pPr>
        <w:spacing w:line="560" w:lineRule="exact"/>
        <w:ind w:firstLine="422" w:firstLineChars="15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b/>
          <w:color w:val="000000" w:themeColor="text1"/>
          <w:sz w:val="28"/>
          <w:szCs w:val="28"/>
        </w:rPr>
        <w:t>二、考评对象</w:t>
      </w:r>
    </w:p>
    <w:p>
      <w:pPr>
        <w:spacing w:line="560" w:lineRule="exact"/>
        <w:ind w:firstLine="560" w:firstLineChars="200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目标考核单位共15个，即：电气信息学院、机械工程学院、纺织服装学院、计算机与通信学院、化学化工学院、管理学院、经济学院、理学院、外国语学院、建筑工程学院、设计艺术学院、国际教育学院、思想政治理论课教学部、体育教学部和工程训练中心。</w:t>
      </w:r>
    </w:p>
    <w:p>
      <w:pPr>
        <w:spacing w:line="560" w:lineRule="exact"/>
        <w:ind w:firstLine="560" w:firstLineChars="200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应用技术学院的</w:t>
      </w:r>
      <w:r>
        <w:rPr>
          <w:rFonts w:ascii="仿宋_GB2312" w:eastAsia="仿宋_GB2312"/>
          <w:color w:val="000000" w:themeColor="text1"/>
          <w:sz w:val="28"/>
          <w:szCs w:val="28"/>
        </w:rPr>
        <w:t>学生工作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纳入全校学生工作一级指标进行</w:t>
      </w:r>
      <w:r>
        <w:rPr>
          <w:rFonts w:ascii="仿宋_GB2312" w:eastAsia="仿宋_GB2312"/>
          <w:color w:val="000000" w:themeColor="text1"/>
          <w:sz w:val="28"/>
          <w:szCs w:val="28"/>
        </w:rPr>
        <w:t>考核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。</w:t>
      </w:r>
    </w:p>
    <w:p>
      <w:pPr>
        <w:spacing w:line="560" w:lineRule="exact"/>
        <w:ind w:firstLine="562" w:firstLineChars="200"/>
        <w:rPr>
          <w:rFonts w:eastAsia="仿宋_GB2312"/>
          <w:b/>
          <w:color w:val="000000" w:themeColor="text1"/>
          <w:sz w:val="28"/>
          <w:szCs w:val="28"/>
        </w:rPr>
      </w:pPr>
      <w:r>
        <w:rPr>
          <w:rFonts w:hint="eastAsia" w:eastAsia="仿宋_GB2312"/>
          <w:b/>
          <w:color w:val="000000" w:themeColor="text1"/>
          <w:sz w:val="28"/>
          <w:szCs w:val="28"/>
        </w:rPr>
        <w:t>三、考核内容及分工安排</w:t>
      </w:r>
    </w:p>
    <w:p>
      <w:pPr>
        <w:spacing w:afterLines="50"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eastAsia="仿宋_GB2312"/>
          <w:color w:val="000000" w:themeColor="text1"/>
          <w:sz w:val="28"/>
          <w:szCs w:val="28"/>
        </w:rPr>
        <w:t>考核内容按照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《湖南工程学院教学院（部、中心）目标考核办法（修订）》（校教字［2017］12号）文件内容和2017年度湖南工程学院教学院（部、中心）年度考核目标任务书内容确定，考核分工如表一所示：</w:t>
      </w:r>
    </w:p>
    <w:p>
      <w:pPr>
        <w:spacing w:afterLines="50" w:line="560" w:lineRule="exact"/>
        <w:ind w:firstLine="422" w:firstLineChars="200"/>
        <w:jc w:val="center"/>
        <w:rPr>
          <w:rFonts w:hint="eastAsia" w:ascii="仿宋_GB2312" w:eastAsia="仿宋_GB2312"/>
          <w:b/>
          <w:color w:val="000000" w:themeColor="text1"/>
          <w:szCs w:val="21"/>
        </w:rPr>
      </w:pPr>
      <w:r>
        <w:rPr>
          <w:rFonts w:hint="eastAsia" w:ascii="仿宋_GB2312" w:eastAsia="仿宋_GB2312"/>
          <w:b/>
          <w:color w:val="000000" w:themeColor="text1"/>
          <w:szCs w:val="21"/>
        </w:rPr>
        <w:t>表一：教学院（部、中心）年度目标考核工作分工</w:t>
      </w:r>
    </w:p>
    <w:tbl>
      <w:tblPr>
        <w:tblStyle w:val="8"/>
        <w:tblW w:w="9597" w:type="dxa"/>
        <w:jc w:val="center"/>
        <w:tblInd w:w="8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6"/>
        <w:gridCol w:w="1003"/>
        <w:gridCol w:w="6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57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  <w:r>
              <w:rPr>
                <w:rFonts w:eastAsia="仿宋_GB2312"/>
                <w:b/>
                <w:color w:val="000000" w:themeColor="text1"/>
                <w:szCs w:val="21"/>
              </w:rPr>
              <w:t>一级指标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Cs w:val="21"/>
              </w:rPr>
              <w:t>负责人</w:t>
            </w:r>
          </w:p>
        </w:tc>
        <w:tc>
          <w:tcPr>
            <w:tcW w:w="6018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422" w:firstLineChars="200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  <w:r>
              <w:rPr>
                <w:rFonts w:hint="eastAsia" w:eastAsia="仿宋_GB2312"/>
                <w:b/>
                <w:color w:val="000000" w:themeColor="text1"/>
                <w:szCs w:val="21"/>
              </w:rPr>
              <w:t>考核组成员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76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FF0000"/>
                <w:szCs w:val="21"/>
              </w:rPr>
            </w:pPr>
            <w:r>
              <w:rPr>
                <w:rFonts w:hint="eastAsia" w:eastAsia="仿宋_GB2312"/>
                <w:color w:val="FF0000"/>
                <w:szCs w:val="21"/>
              </w:rPr>
              <w:t>党建</w:t>
            </w:r>
            <w:r>
              <w:rPr>
                <w:rFonts w:eastAsia="仿宋_GB2312"/>
                <w:color w:val="FF0000"/>
                <w:szCs w:val="21"/>
              </w:rPr>
              <w:t>工作</w:t>
            </w:r>
          </w:p>
        </w:tc>
        <w:tc>
          <w:tcPr>
            <w:tcW w:w="1003" w:type="dxa"/>
            <w:vAlign w:val="center"/>
          </w:tcPr>
          <w:p>
            <w:pPr>
              <w:spacing w:line="520" w:lineRule="exact"/>
              <w:rPr>
                <w:rFonts w:eastAsia="仿宋_GB2312"/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Cs w:val="21"/>
              </w:rPr>
              <w:t xml:space="preserve"> 张小刚</w:t>
            </w:r>
          </w:p>
        </w:tc>
        <w:tc>
          <w:tcPr>
            <w:tcW w:w="6018" w:type="dxa"/>
            <w:vAlign w:val="center"/>
          </w:tcPr>
          <w:p>
            <w:pPr>
              <w:spacing w:line="520" w:lineRule="exact"/>
              <w:rPr>
                <w:rFonts w:eastAsia="仿宋_GB2312"/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Cs w:val="21"/>
              </w:rPr>
              <w:t>黎  娅  张胜期  曾曙林  成  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76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学生工作</w:t>
            </w:r>
          </w:p>
        </w:tc>
        <w:tc>
          <w:tcPr>
            <w:tcW w:w="100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刘  涛</w:t>
            </w:r>
          </w:p>
        </w:tc>
        <w:tc>
          <w:tcPr>
            <w:tcW w:w="6018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 xml:space="preserve">张细政  </w:t>
            </w:r>
            <w:r>
              <w:rPr>
                <w:rFonts w:hint="eastAsia" w:eastAsia="仿宋_GB2312"/>
                <w:color w:val="000000" w:themeColor="text1"/>
                <w:szCs w:val="21"/>
              </w:rPr>
              <w:t>魏  坚</w:t>
            </w: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 xml:space="preserve">  刘  铮  尹湘鹏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76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常规教学</w:t>
            </w:r>
          </w:p>
        </w:tc>
        <w:tc>
          <w:tcPr>
            <w:tcW w:w="100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李珍辉</w:t>
            </w:r>
          </w:p>
        </w:tc>
        <w:tc>
          <w:tcPr>
            <w:tcW w:w="6018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黄先威  胡武平  苏宇红  闵  杰  谭玲玲  邬  峰  方志凌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76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师资队伍建设</w:t>
            </w:r>
          </w:p>
        </w:tc>
        <w:tc>
          <w:tcPr>
            <w:tcW w:w="100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吴振顺</w:t>
            </w:r>
          </w:p>
        </w:tc>
        <w:tc>
          <w:tcPr>
            <w:tcW w:w="6018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</w:rPr>
              <w:t>刘树忠  戴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76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</w:rPr>
              <w:t>科研与</w:t>
            </w:r>
            <w:r>
              <w:rPr>
                <w:rFonts w:eastAsia="仿宋_GB2312"/>
                <w:color w:val="000000" w:themeColor="text1"/>
                <w:szCs w:val="21"/>
              </w:rPr>
              <w:t>学科建设</w:t>
            </w:r>
            <w:r>
              <w:rPr>
                <w:rFonts w:hint="eastAsia" w:eastAsia="仿宋_GB2312"/>
                <w:color w:val="000000" w:themeColor="text1"/>
                <w:szCs w:val="21"/>
              </w:rPr>
              <w:t>工作</w:t>
            </w:r>
          </w:p>
        </w:tc>
        <w:tc>
          <w:tcPr>
            <w:tcW w:w="100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</w:rPr>
              <w:t>黄中华</w:t>
            </w:r>
          </w:p>
        </w:tc>
        <w:tc>
          <w:tcPr>
            <w:tcW w:w="6018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李小华  任振华  唐友良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576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教学建设与改革</w:t>
            </w:r>
          </w:p>
        </w:tc>
        <w:tc>
          <w:tcPr>
            <w:tcW w:w="1003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李  靖</w:t>
            </w:r>
          </w:p>
        </w:tc>
        <w:tc>
          <w:tcPr>
            <w:tcW w:w="6018" w:type="dxa"/>
            <w:vAlign w:val="center"/>
          </w:tcPr>
          <w:p>
            <w:pPr>
              <w:spacing w:line="520" w:lineRule="exac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谭龙华  张  艺  周先安 郭星辰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576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</w:rPr>
              <w:t>招生</w:t>
            </w:r>
            <w:r>
              <w:rPr>
                <w:rFonts w:eastAsia="仿宋_GB2312"/>
                <w:color w:val="000000" w:themeColor="text1"/>
                <w:szCs w:val="21"/>
              </w:rPr>
              <w:t>就业</w:t>
            </w:r>
            <w:r>
              <w:rPr>
                <w:rFonts w:hint="eastAsia" w:eastAsia="仿宋_GB2312"/>
                <w:color w:val="000000" w:themeColor="text1"/>
                <w:szCs w:val="21"/>
              </w:rPr>
              <w:t>与创新创业</w:t>
            </w:r>
            <w:r>
              <w:rPr>
                <w:rFonts w:eastAsia="仿宋_GB2312"/>
                <w:color w:val="000000" w:themeColor="text1"/>
                <w:szCs w:val="21"/>
              </w:rPr>
              <w:t>工作</w:t>
            </w:r>
          </w:p>
        </w:tc>
        <w:tc>
          <w:tcPr>
            <w:tcW w:w="1003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</w:rPr>
              <w:t>陈志斌</w:t>
            </w:r>
          </w:p>
        </w:tc>
        <w:tc>
          <w:tcPr>
            <w:tcW w:w="6018" w:type="dxa"/>
            <w:vAlign w:val="center"/>
          </w:tcPr>
          <w:p>
            <w:pPr>
              <w:spacing w:line="520" w:lineRule="exac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cs="Arial"/>
                <w:color w:val="000000" w:themeColor="text1"/>
                <w:szCs w:val="21"/>
              </w:rPr>
              <w:t>陶连洲  严  明  郭  智</w:t>
            </w:r>
          </w:p>
        </w:tc>
      </w:tr>
    </w:tbl>
    <w:p>
      <w:pPr>
        <w:spacing w:afterLines="50" w:line="560" w:lineRule="exact"/>
        <w:rPr>
          <w:rFonts w:ascii="仿宋_GB2312" w:eastAsia="仿宋_GB2312"/>
          <w:b/>
          <w:color w:val="000000" w:themeColor="text1"/>
          <w:szCs w:val="21"/>
        </w:rPr>
      </w:pPr>
      <w:r>
        <w:rPr>
          <w:rFonts w:hint="eastAsia" w:ascii="仿宋_GB2312" w:eastAsia="仿宋_GB2312"/>
          <w:b/>
          <w:color w:val="000000" w:themeColor="text1"/>
          <w:szCs w:val="21"/>
        </w:rPr>
        <w:t>总负责人：</w:t>
      </w:r>
      <w:r>
        <w:rPr>
          <w:rFonts w:hint="eastAsia" w:ascii="仿宋_GB2312" w:eastAsia="仿宋_GB2312"/>
          <w:color w:val="000000" w:themeColor="text1"/>
          <w:szCs w:val="21"/>
        </w:rPr>
        <w:t>李永坚  联络人：谭玲玲</w:t>
      </w:r>
    </w:p>
    <w:p>
      <w:pPr>
        <w:spacing w:line="520" w:lineRule="exact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b/>
          <w:color w:val="000000" w:themeColor="text1"/>
          <w:sz w:val="28"/>
          <w:szCs w:val="28"/>
        </w:rPr>
        <w:t>四、考核步骤与时间安排</w:t>
      </w:r>
    </w:p>
    <w:p>
      <w:pPr>
        <w:spacing w:line="520" w:lineRule="exact"/>
        <w:ind w:firstLine="562" w:firstLineChars="200"/>
        <w:rPr>
          <w:rFonts w:ascii="仿宋_GB2312" w:eastAsia="仿宋_GB2312" w:cs="Arial"/>
          <w:b/>
          <w:bCs/>
          <w:color w:val="000000" w:themeColor="text1"/>
          <w:sz w:val="28"/>
        </w:rPr>
      </w:pPr>
      <w:r>
        <w:rPr>
          <w:rFonts w:hint="eastAsia" w:ascii="仿宋_GB2312" w:eastAsia="仿宋_GB2312" w:cs="Arial"/>
          <w:b/>
          <w:bCs/>
          <w:color w:val="000000" w:themeColor="text1"/>
          <w:sz w:val="28"/>
        </w:rPr>
        <w:t>1.教学院（部、中心）自评</w:t>
      </w:r>
    </w:p>
    <w:p>
      <w:pPr>
        <w:spacing w:line="520" w:lineRule="exact"/>
        <w:ind w:firstLine="560" w:firstLineChars="200"/>
        <w:rPr>
          <w:rFonts w:ascii="仿宋_GB2312" w:eastAsia="仿宋_GB2312" w:cs="Arial"/>
          <w:color w:val="000000" w:themeColor="text1"/>
          <w:sz w:val="28"/>
        </w:rPr>
      </w:pPr>
      <w:r>
        <w:rPr>
          <w:rFonts w:hint="eastAsia" w:ascii="仿宋_GB2312" w:eastAsia="仿宋_GB2312" w:cs="Arial"/>
          <w:color w:val="000000" w:themeColor="text1"/>
          <w:sz w:val="28"/>
        </w:rPr>
        <w:t>各教学院（部、中心）依据目标考核指标体系，对照《湖南工程学院教学院（部、中心）2017年工作目标任务书》各项任务的完成情况进行自评，提交自评报告，</w:t>
      </w:r>
      <w:r>
        <w:rPr>
          <w:rFonts w:hint="eastAsia" w:ascii="仿宋_GB2312" w:eastAsia="仿宋_GB2312" w:cs="Arial"/>
          <w:b/>
          <w:bCs/>
          <w:color w:val="000000" w:themeColor="text1"/>
          <w:sz w:val="28"/>
        </w:rPr>
        <w:t>填写《教学院（部、中心）2017年度工作目标自评表》（见附件2）</w:t>
      </w:r>
      <w:r>
        <w:rPr>
          <w:rFonts w:hint="eastAsia" w:ascii="仿宋_GB2312" w:eastAsia="仿宋_GB2312" w:cs="Arial"/>
          <w:color w:val="000000" w:themeColor="text1"/>
          <w:sz w:val="28"/>
        </w:rPr>
        <w:t>，并进行相关数据及原始资料的收集、整理、汇总。</w:t>
      </w:r>
    </w:p>
    <w:p>
      <w:pPr>
        <w:spacing w:line="520" w:lineRule="exact"/>
        <w:ind w:firstLine="562" w:firstLineChars="200"/>
        <w:rPr>
          <w:rFonts w:ascii="仿宋_GB2312" w:eastAsia="仿宋_GB2312" w:cs="Arial"/>
          <w:color w:val="000000" w:themeColor="text1"/>
          <w:sz w:val="28"/>
        </w:rPr>
      </w:pPr>
      <w:r>
        <w:rPr>
          <w:rFonts w:hint="eastAsia" w:ascii="仿宋_GB2312" w:eastAsia="仿宋_GB2312" w:cs="Arial"/>
          <w:b/>
          <w:bCs/>
          <w:color w:val="000000" w:themeColor="text1"/>
          <w:sz w:val="28"/>
        </w:rPr>
        <w:t>各单位在2017年12月26日(星期二)11:30前</w:t>
      </w:r>
      <w:r>
        <w:rPr>
          <w:rFonts w:hint="eastAsia" w:ascii="仿宋_GB2312" w:eastAsia="仿宋_GB2312" w:cs="Arial"/>
          <w:color w:val="000000" w:themeColor="text1"/>
          <w:sz w:val="28"/>
        </w:rPr>
        <w:t>，将自评报告、自评表的电子稿、纸质稿发（交）考核工作组办公室，纸质稿由各单位行政负责人签字、部门盖章。</w:t>
      </w:r>
    </w:p>
    <w:p>
      <w:pPr>
        <w:spacing w:line="520" w:lineRule="exact"/>
        <w:ind w:left="560"/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</w:rPr>
        <w:t>2.数据准备</w:t>
      </w:r>
    </w:p>
    <w:p>
      <w:pPr>
        <w:spacing w:line="520" w:lineRule="exact"/>
        <w:ind w:firstLine="562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</w:rPr>
        <w:t>考核工作组</w:t>
      </w:r>
      <w:r>
        <w:rPr>
          <w:rFonts w:hint="eastAsia" w:ascii="仿宋_GB2312" w:eastAsia="仿宋_GB2312" w:cs="Arial"/>
          <w:b/>
          <w:bCs/>
          <w:color w:val="000000" w:themeColor="text1"/>
          <w:sz w:val="28"/>
        </w:rPr>
        <w:t>各一级指标负责人2017年12月22日-26日17：00前</w:t>
      </w:r>
      <w:r>
        <w:rPr>
          <w:rFonts w:hint="eastAsia" w:ascii="仿宋_GB2312" w:eastAsia="仿宋_GB2312" w:cs="Arial"/>
          <w:color w:val="000000" w:themeColor="text1"/>
          <w:sz w:val="28"/>
        </w:rPr>
        <w:t>收集整理每一项一级指标对教学院（部、中心）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考核指标复核时需要的相关数据，并将</w:t>
      </w: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</w:rPr>
        <w:t>需共享的数据在27日</w:t>
      </w:r>
      <w:r>
        <w:rPr>
          <w:rFonts w:hint="eastAsia" w:ascii="仿宋_GB2312" w:eastAsia="仿宋_GB2312" w:cs="Arial"/>
          <w:b/>
          <w:bCs/>
          <w:color w:val="000000" w:themeColor="text1"/>
          <w:sz w:val="28"/>
        </w:rPr>
        <w:t>11：30前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发送到考核工作组办公室。</w:t>
      </w:r>
    </w:p>
    <w:p>
      <w:pPr>
        <w:spacing w:line="520" w:lineRule="exact"/>
        <w:ind w:firstLine="562" w:firstLineChars="200"/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</w:rPr>
        <w:t>3.现场复核</w:t>
      </w:r>
    </w:p>
    <w:p>
      <w:pPr>
        <w:spacing w:line="52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 xml:space="preserve">    考核工作组</w:t>
      </w: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</w:rPr>
        <w:t>现场复核时间从2017年12月28日上午开始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（具体时间安排见附件1）。</w:t>
      </w:r>
    </w:p>
    <w:p>
      <w:pPr>
        <w:spacing w:line="520" w:lineRule="exact"/>
        <w:ind w:firstLine="420" w:firstLineChars="150"/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（1）工作汇报：</w:t>
      </w: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</w:rPr>
        <w:t>用PPT汇报，时间控制在10分钟之内。</w:t>
      </w:r>
    </w:p>
    <w:p>
      <w:pPr>
        <w:spacing w:line="520" w:lineRule="exact"/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 xml:space="preserve">   （2）现场复核：考核工作组分组对各单位的自评结论进行复核，并</w:t>
      </w: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</w:rPr>
        <w:t>填写教学院（部、中心）2017年度各自目标考核表（附件3）。</w:t>
      </w:r>
    </w:p>
    <w:p>
      <w:pPr>
        <w:spacing w:line="52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（3）意见反馈。</w:t>
      </w:r>
    </w:p>
    <w:p>
      <w:pPr>
        <w:spacing w:line="520" w:lineRule="exact"/>
        <w:ind w:firstLine="562" w:firstLineChars="200"/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</w:rPr>
        <w:t>4.结果统计</w:t>
      </w:r>
    </w:p>
    <w:p>
      <w:pPr>
        <w:spacing w:line="520" w:lineRule="exact"/>
        <w:ind w:firstLine="560" w:firstLineChars="200"/>
        <w:rPr>
          <w:rFonts w:ascii="仿宋_GB2312" w:eastAsia="仿宋_GB2312" w:cs="Arial"/>
          <w:color w:val="000000" w:themeColor="text1"/>
          <w:sz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各一级指标负责部门在</w:t>
      </w: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</w:rPr>
        <w:t>2018年1月5日</w:t>
      </w: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:lang w:val="en-US" w:eastAsia="zh-CN"/>
        </w:rPr>
        <w:t>17</w:t>
      </w: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</w:rPr>
        <w:t>:</w:t>
      </w: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:lang w:val="en-US" w:eastAsia="zh-CN"/>
        </w:rPr>
        <w:t>0</w:t>
      </w: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</w:rPr>
        <w:t>0前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将考核数据及意见的</w:t>
      </w:r>
      <w:r>
        <w:rPr>
          <w:rFonts w:hint="eastAsia" w:ascii="仿宋_GB2312" w:eastAsia="仿宋_GB2312" w:cs="Arial"/>
          <w:color w:val="000000" w:themeColor="text1"/>
          <w:sz w:val="28"/>
        </w:rPr>
        <w:t>电子稿、纸质稿发（交）考核工作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组</w:t>
      </w:r>
      <w:r>
        <w:rPr>
          <w:rFonts w:hint="eastAsia" w:ascii="仿宋_GB2312" w:eastAsia="仿宋_GB2312" w:cs="Arial"/>
          <w:color w:val="000000" w:themeColor="text1"/>
          <w:sz w:val="28"/>
        </w:rPr>
        <w:t>办公室，纸质稿由</w:t>
      </w:r>
      <w:r>
        <w:rPr>
          <w:rFonts w:hint="eastAsia" w:ascii="仿宋_GB2312" w:eastAsia="仿宋_GB2312" w:cs="Arial"/>
          <w:b/>
          <w:bCs/>
          <w:color w:val="000000" w:themeColor="text1"/>
          <w:sz w:val="28"/>
        </w:rPr>
        <w:t>一级指标负责人签字、部门盖章</w:t>
      </w:r>
      <w:r>
        <w:rPr>
          <w:rFonts w:hint="eastAsia" w:ascii="仿宋_GB2312" w:eastAsia="仿宋_GB2312" w:cs="Arial"/>
          <w:color w:val="000000" w:themeColor="text1"/>
          <w:sz w:val="28"/>
        </w:rPr>
        <w:t>，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考核工作组办公室在</w:t>
      </w: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</w:rPr>
        <w:t>2018年1月8日17:00前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对考核结果进行整理、汇总。</w:t>
      </w:r>
    </w:p>
    <w:p>
      <w:pPr>
        <w:spacing w:line="520" w:lineRule="exact"/>
        <w:ind w:firstLine="562" w:firstLineChars="200"/>
        <w:rPr>
          <w:rFonts w:ascii="仿宋_GB2312" w:eastAsia="仿宋_GB2312" w:cs="Arial"/>
          <w:b/>
          <w:bCs/>
          <w:color w:val="000000" w:themeColor="text1"/>
          <w:sz w:val="28"/>
        </w:rPr>
      </w:pPr>
      <w:r>
        <w:rPr>
          <w:rFonts w:hint="eastAsia" w:ascii="仿宋_GB2312" w:eastAsia="仿宋_GB2312" w:cs="Arial"/>
          <w:b/>
          <w:bCs/>
          <w:color w:val="000000" w:themeColor="text1"/>
          <w:sz w:val="28"/>
        </w:rPr>
        <w:t>5.考核结果评议</w:t>
      </w:r>
    </w:p>
    <w:p>
      <w:pPr>
        <w:spacing w:line="52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 w:cs="Arial"/>
          <w:color w:val="000000" w:themeColor="text1"/>
          <w:sz w:val="28"/>
        </w:rPr>
        <w:t>考核工作组在</w:t>
      </w:r>
      <w:r>
        <w:rPr>
          <w:rFonts w:hint="eastAsia" w:ascii="仿宋_GB2312" w:eastAsia="仿宋_GB2312" w:cs="Arial"/>
          <w:b/>
          <w:bCs/>
          <w:color w:val="000000" w:themeColor="text1"/>
          <w:sz w:val="28"/>
        </w:rPr>
        <w:t>2018年1月9日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进行教学院（部、中心）考核结果评议。</w:t>
      </w:r>
    </w:p>
    <w:p>
      <w:pPr>
        <w:spacing w:line="520" w:lineRule="exact"/>
        <w:ind w:firstLine="562" w:firstLineChars="200"/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</w:rPr>
        <w:t>6.考核结果审定</w:t>
      </w:r>
    </w:p>
    <w:p>
      <w:pPr>
        <w:spacing w:line="52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校长办公会对教学院（部、中心）考核结果进行审定。</w:t>
      </w: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</w:p>
    <w:p>
      <w:pPr>
        <w:spacing w:line="520" w:lineRule="exact"/>
        <w:ind w:firstLine="5740" w:firstLineChars="205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湖南工程学院</w:t>
      </w:r>
    </w:p>
    <w:p>
      <w:pPr>
        <w:spacing w:line="520" w:lineRule="exact"/>
        <w:ind w:firstLine="4200" w:firstLineChars="15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教学院（部、中心）目标考核工作组</w:t>
      </w:r>
    </w:p>
    <w:p>
      <w:pPr>
        <w:ind w:firstLine="5600" w:firstLineChars="20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2017年12月20日</w:t>
      </w:r>
    </w:p>
    <w:p>
      <w:pPr>
        <w:rPr>
          <w:rFonts w:ascii="楷体_GB2312" w:eastAsia="楷体_GB2312"/>
          <w:color w:val="000000" w:themeColor="text1"/>
          <w:sz w:val="28"/>
          <w:szCs w:val="28"/>
        </w:rPr>
      </w:pPr>
    </w:p>
    <w:p>
      <w:pPr>
        <w:ind w:firstLine="560" w:firstLineChars="200"/>
        <w:rPr>
          <w:rFonts w:ascii="楷体_GB2312" w:eastAsia="楷体_GB2312"/>
          <w:color w:val="000000" w:themeColor="text1"/>
          <w:sz w:val="28"/>
          <w:szCs w:val="28"/>
        </w:rPr>
      </w:pPr>
    </w:p>
    <w:p>
      <w:pPr>
        <w:ind w:firstLine="560" w:firstLineChars="200"/>
        <w:rPr>
          <w:rFonts w:ascii="楷体_GB2312" w:eastAsia="楷体_GB2312"/>
          <w:color w:val="000000" w:themeColor="text1"/>
          <w:sz w:val="28"/>
          <w:szCs w:val="28"/>
        </w:rPr>
      </w:pPr>
    </w:p>
    <w:p>
      <w:pPr>
        <w:ind w:firstLine="560" w:firstLineChars="200"/>
        <w:rPr>
          <w:rFonts w:ascii="楷体_GB2312" w:eastAsia="楷体_GB2312"/>
          <w:color w:val="000000" w:themeColor="text1"/>
          <w:sz w:val="28"/>
          <w:szCs w:val="28"/>
        </w:rPr>
      </w:pPr>
    </w:p>
    <w:p>
      <w:pPr>
        <w:ind w:firstLine="560" w:firstLineChars="200"/>
        <w:rPr>
          <w:rFonts w:ascii="楷体_GB2312" w:eastAsia="楷体_GB2312"/>
          <w:color w:val="000000" w:themeColor="text1"/>
          <w:sz w:val="28"/>
          <w:szCs w:val="28"/>
        </w:rPr>
      </w:pPr>
    </w:p>
    <w:p>
      <w:pPr>
        <w:ind w:firstLine="560" w:firstLineChars="200"/>
        <w:rPr>
          <w:rFonts w:ascii="楷体_GB2312" w:eastAsia="楷体_GB2312"/>
          <w:color w:val="000000" w:themeColor="text1"/>
          <w:sz w:val="28"/>
          <w:szCs w:val="28"/>
        </w:rPr>
      </w:pPr>
    </w:p>
    <w:p>
      <w:pPr>
        <w:rPr>
          <w:rFonts w:ascii="楷体_GB2312" w:eastAsia="楷体_GB2312"/>
          <w:color w:val="000000" w:themeColor="text1"/>
          <w:sz w:val="28"/>
          <w:szCs w:val="28"/>
        </w:rPr>
      </w:pPr>
    </w:p>
    <w:p>
      <w:pPr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hint="eastAsia" w:ascii="楷体_GB2312" w:eastAsia="楷体_GB2312"/>
          <w:color w:val="000000" w:themeColor="text1"/>
          <w:sz w:val="28"/>
          <w:szCs w:val="28"/>
        </w:rPr>
        <w:t>附件1：</w:t>
      </w:r>
      <w:r>
        <w:rPr>
          <w:rFonts w:hint="eastAsia" w:ascii="华文中宋" w:hAnsi="华文中宋" w:eastAsia="华文中宋"/>
          <w:b/>
          <w:color w:val="000000" w:themeColor="text1"/>
          <w:sz w:val="30"/>
          <w:szCs w:val="30"/>
        </w:rPr>
        <w:t>教学院（部、中心）2017年度工作目标考核安排表</w:t>
      </w:r>
    </w:p>
    <w:tbl>
      <w:tblPr>
        <w:tblStyle w:val="8"/>
        <w:tblW w:w="10318" w:type="dxa"/>
        <w:jc w:val="center"/>
        <w:tblInd w:w="-2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1235"/>
        <w:gridCol w:w="1113"/>
        <w:gridCol w:w="1727"/>
        <w:gridCol w:w="2475"/>
        <w:gridCol w:w="1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b/>
                <w:color w:val="000000" w:themeColor="text1"/>
                <w:kern w:val="0"/>
                <w:szCs w:val="21"/>
              </w:rPr>
            </w:pPr>
            <w:r>
              <w:rPr>
                <w:rFonts w:eastAsia="仿宋_GB2312"/>
                <w:b/>
                <w:color w:val="000000" w:themeColor="text1"/>
                <w:kern w:val="0"/>
                <w:szCs w:val="21"/>
              </w:rPr>
              <w:t>时间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b/>
                <w:color w:val="000000" w:themeColor="text1"/>
                <w:kern w:val="0"/>
                <w:szCs w:val="21"/>
              </w:rPr>
            </w:pPr>
            <w:r>
              <w:rPr>
                <w:rFonts w:eastAsia="仿宋_GB2312"/>
                <w:b/>
                <w:color w:val="000000" w:themeColor="text1"/>
                <w:kern w:val="0"/>
                <w:szCs w:val="21"/>
              </w:rPr>
              <w:t>内容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b/>
                <w:color w:val="000000" w:themeColor="text1"/>
                <w:kern w:val="0"/>
                <w:szCs w:val="21"/>
              </w:rPr>
            </w:pPr>
            <w:r>
              <w:rPr>
                <w:rFonts w:eastAsia="仿宋_GB2312"/>
                <w:b/>
                <w:color w:val="000000" w:themeColor="text1"/>
                <w:kern w:val="0"/>
                <w:szCs w:val="21"/>
              </w:rPr>
              <w:t>负责人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b/>
                <w:color w:val="000000" w:themeColor="text1"/>
                <w:kern w:val="0"/>
                <w:szCs w:val="21"/>
              </w:rPr>
            </w:pPr>
            <w:r>
              <w:rPr>
                <w:rFonts w:eastAsia="仿宋_GB2312"/>
                <w:b/>
                <w:color w:val="000000" w:themeColor="text1"/>
                <w:kern w:val="0"/>
                <w:szCs w:val="21"/>
              </w:rPr>
              <w:t>地点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b/>
                <w:color w:val="000000" w:themeColor="text1"/>
                <w:kern w:val="0"/>
                <w:szCs w:val="21"/>
              </w:rPr>
            </w:pPr>
            <w:r>
              <w:rPr>
                <w:rFonts w:eastAsia="仿宋_GB2312"/>
                <w:b/>
                <w:color w:val="000000" w:themeColor="text1"/>
                <w:kern w:val="0"/>
                <w:szCs w:val="21"/>
              </w:rPr>
              <w:t>备注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b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2017年</w:t>
            </w:r>
            <w:r>
              <w:rPr>
                <w:rFonts w:hint="eastAsia" w:eastAsia="仿宋_GB2312"/>
                <w:kern w:val="0"/>
                <w:szCs w:val="21"/>
              </w:rPr>
              <w:t>12</w:t>
            </w:r>
            <w:r>
              <w:rPr>
                <w:rFonts w:eastAsia="仿宋_GB2312"/>
                <w:kern w:val="0"/>
                <w:szCs w:val="21"/>
              </w:rPr>
              <w:t>月</w:t>
            </w:r>
            <w:r>
              <w:rPr>
                <w:rFonts w:hint="eastAsia" w:eastAsia="仿宋_GB2312"/>
                <w:kern w:val="0"/>
                <w:szCs w:val="21"/>
              </w:rPr>
              <w:t>22</w:t>
            </w:r>
            <w:r>
              <w:rPr>
                <w:rFonts w:eastAsia="仿宋_GB2312"/>
                <w:kern w:val="0"/>
                <w:szCs w:val="21"/>
              </w:rPr>
              <w:t>日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（星期五）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下午14:40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</w:rPr>
              <w:t>考核工作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布置</w:t>
            </w:r>
            <w:r>
              <w:rPr>
                <w:rFonts w:eastAsia="仿宋_GB2312"/>
                <w:color w:val="000000" w:themeColor="text1"/>
                <w:kern w:val="0"/>
                <w:szCs w:val="21"/>
              </w:rPr>
              <w:t>会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</w:rPr>
              <w:t>易兵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  <w:lang w:eastAsia="zh-CN"/>
              </w:rPr>
              <w:t>二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会议室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（电气楼31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</w:rPr>
              <w:t>布置考核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工作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9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2017年12</w:t>
            </w:r>
            <w:r>
              <w:rPr>
                <w:rFonts w:eastAsia="仿宋_GB2312"/>
                <w:color w:val="000000" w:themeColor="text1"/>
                <w:kern w:val="0"/>
                <w:szCs w:val="21"/>
              </w:rPr>
              <w:t>月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22</w:t>
            </w:r>
            <w:r>
              <w:rPr>
                <w:rFonts w:eastAsia="仿宋_GB2312"/>
                <w:color w:val="000000" w:themeColor="text1"/>
                <w:kern w:val="0"/>
                <w:szCs w:val="21"/>
              </w:rPr>
              <w:t>日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-26</w:t>
            </w:r>
            <w:r>
              <w:rPr>
                <w:rFonts w:eastAsia="仿宋_GB2312"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</w:rPr>
              <w:t>教学院（部、中心）自评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</w:rPr>
              <w:t>院（部、中心）院长（主任）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各院（部、中心）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kern w:val="0"/>
                <w:sz w:val="18"/>
                <w:szCs w:val="18"/>
              </w:rPr>
              <w:t>12月26日(星期二)11:30前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</w:rPr>
              <w:t>，自评报告、自评表的电子稿、纸质稿发（交）考核工作组办公室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9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kern w:val="0"/>
                <w:sz w:val="18"/>
                <w:szCs w:val="18"/>
              </w:rPr>
              <w:t>考核组一级指标负责单位数据</w:t>
            </w:r>
            <w:r>
              <w:rPr>
                <w:rFonts w:eastAsia="仿宋_GB2312"/>
                <w:b/>
                <w:bCs/>
                <w:color w:val="000000" w:themeColor="text1"/>
                <w:kern w:val="0"/>
                <w:sz w:val="18"/>
                <w:szCs w:val="18"/>
              </w:rPr>
              <w:t>准备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</w:rPr>
              <w:t>考核组一级指标负责人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考核组一级指标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负责单位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9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2017年12</w:t>
            </w:r>
            <w:r>
              <w:rPr>
                <w:rFonts w:eastAsia="仿宋_GB2312"/>
                <w:color w:val="000000" w:themeColor="text1"/>
                <w:kern w:val="0"/>
                <w:szCs w:val="21"/>
              </w:rPr>
              <w:t>月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27</w:t>
            </w:r>
            <w:r>
              <w:rPr>
                <w:rFonts w:eastAsia="仿宋_GB2312"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</w:rPr>
              <w:t>数据汇总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</w:rPr>
              <w:t>李永坚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</w:rPr>
              <w:t>考核工作组办公室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kern w:val="0"/>
                <w:sz w:val="18"/>
                <w:szCs w:val="18"/>
              </w:rPr>
              <w:t>需共享的数据27日11：30前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</w:rPr>
              <w:t>，发送到考核工作组办公室</w:t>
            </w:r>
          </w:p>
          <w:p>
            <w:pPr>
              <w:widowControl/>
              <w:spacing w:line="260" w:lineRule="exact"/>
              <w:ind w:firstLine="360" w:firstLineChars="200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</w:rPr>
              <w:t>数据汇总、统计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2017年12</w:t>
            </w:r>
            <w:r>
              <w:rPr>
                <w:rFonts w:eastAsia="仿宋_GB2312"/>
                <w:color w:val="000000" w:themeColor="text1"/>
                <w:kern w:val="0"/>
                <w:szCs w:val="21"/>
              </w:rPr>
              <w:t>月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28</w:t>
            </w:r>
            <w:r>
              <w:rPr>
                <w:rFonts w:eastAsia="仿宋_GB2312"/>
                <w:color w:val="000000" w:themeColor="text1"/>
                <w:kern w:val="0"/>
                <w:szCs w:val="21"/>
              </w:rPr>
              <w:t>日-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2018年1月4</w:t>
            </w:r>
            <w:r>
              <w:rPr>
                <w:rFonts w:eastAsia="仿宋_GB2312"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</w:rPr>
              <w:t>现场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复</w:t>
            </w:r>
            <w:r>
              <w:rPr>
                <w:rFonts w:eastAsia="仿宋_GB2312"/>
                <w:color w:val="000000" w:themeColor="text1"/>
                <w:kern w:val="0"/>
                <w:szCs w:val="21"/>
              </w:rPr>
              <w:t>核</w:t>
            </w:r>
          </w:p>
        </w:tc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</w:rPr>
              <w:t>易兵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 w:themeColor="text1"/>
                <w:kern w:val="0"/>
                <w:szCs w:val="21"/>
              </w:rPr>
              <w:t>时间</w:t>
            </w:r>
            <w:r>
              <w:rPr>
                <w:rFonts w:hint="eastAsia" w:eastAsia="仿宋_GB2312"/>
                <w:b/>
                <w:bCs/>
                <w:color w:val="000000" w:themeColor="text1"/>
                <w:kern w:val="0"/>
                <w:szCs w:val="21"/>
              </w:rPr>
              <w:t>安排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kern w:val="0"/>
                <w:szCs w:val="21"/>
              </w:rPr>
              <w:t>教学</w:t>
            </w:r>
            <w:r>
              <w:rPr>
                <w:rFonts w:eastAsia="仿宋_GB2312"/>
                <w:b/>
                <w:bCs/>
                <w:color w:val="000000" w:themeColor="text1"/>
                <w:kern w:val="0"/>
                <w:szCs w:val="21"/>
              </w:rPr>
              <w:t>院（部、中心）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kern w:val="0"/>
                <w:szCs w:val="21"/>
              </w:rPr>
              <w:t>会议室地点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28</w:t>
            </w:r>
            <w:r>
              <w:rPr>
                <w:rFonts w:eastAsia="仿宋_GB2312"/>
                <w:color w:val="000000" w:themeColor="text1"/>
                <w:kern w:val="0"/>
                <w:szCs w:val="21"/>
              </w:rPr>
              <w:t>日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08:10-10:00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</w:rPr>
              <w:t>纺织服装学院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纺织楼201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28</w:t>
            </w:r>
            <w:r>
              <w:rPr>
                <w:rFonts w:eastAsia="仿宋_GB2312"/>
                <w:color w:val="000000" w:themeColor="text1"/>
                <w:kern w:val="0"/>
                <w:szCs w:val="21"/>
              </w:rPr>
              <w:t>日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10:10-12:00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</w:rPr>
              <w:t>设计艺术学院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</w:rPr>
              <w:t>艺术楼二楼会议室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28</w:t>
            </w:r>
            <w:r>
              <w:rPr>
                <w:rFonts w:eastAsia="仿宋_GB2312"/>
                <w:color w:val="000000" w:themeColor="text1"/>
                <w:kern w:val="0"/>
                <w:szCs w:val="21"/>
              </w:rPr>
              <w:t>日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14:40-16:20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</w:rPr>
              <w:t>化学化工学院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北院4教306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28</w:t>
            </w:r>
            <w:r>
              <w:rPr>
                <w:rFonts w:eastAsia="仿宋_GB2312"/>
                <w:color w:val="000000" w:themeColor="text1"/>
                <w:kern w:val="0"/>
                <w:szCs w:val="21"/>
              </w:rPr>
              <w:t>日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16:40-17:40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体育教学部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体育馆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1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29</w:t>
            </w:r>
            <w:r>
              <w:rPr>
                <w:rFonts w:eastAsia="仿宋_GB2312"/>
                <w:color w:val="000000" w:themeColor="text1"/>
                <w:kern w:val="0"/>
                <w:szCs w:val="21"/>
              </w:rPr>
              <w:t>日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08:10-10:00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</w:rPr>
              <w:t>电气信息学院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电气楼407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29</w:t>
            </w:r>
            <w:r>
              <w:rPr>
                <w:rFonts w:eastAsia="仿宋_GB2312"/>
                <w:color w:val="000000" w:themeColor="text1"/>
                <w:kern w:val="0"/>
                <w:szCs w:val="21"/>
              </w:rPr>
              <w:t>日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10:10-12:00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思想政治理论课教学部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E125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29</w:t>
            </w:r>
            <w:r>
              <w:rPr>
                <w:rFonts w:eastAsia="仿宋_GB2312"/>
                <w:color w:val="000000" w:themeColor="text1"/>
                <w:kern w:val="0"/>
                <w:szCs w:val="21"/>
              </w:rPr>
              <w:t>日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14:40-16:20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</w:rPr>
              <w:t>外国语学院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F-119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29</w:t>
            </w:r>
            <w:r>
              <w:rPr>
                <w:rFonts w:eastAsia="仿宋_GB2312"/>
                <w:color w:val="000000" w:themeColor="text1"/>
                <w:kern w:val="0"/>
                <w:szCs w:val="21"/>
              </w:rPr>
              <w:t>日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16:00-17:30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经济学院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G-115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1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3</w:t>
            </w:r>
            <w:r>
              <w:rPr>
                <w:rFonts w:eastAsia="仿宋_GB2312"/>
                <w:color w:val="000000" w:themeColor="text1"/>
                <w:kern w:val="0"/>
                <w:szCs w:val="21"/>
              </w:rPr>
              <w:t>日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08:10-10:00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</w:rPr>
              <w:t>计算机与通信学院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E-407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3</w:t>
            </w:r>
            <w:r>
              <w:rPr>
                <w:rFonts w:eastAsia="仿宋_GB2312"/>
                <w:color w:val="000000" w:themeColor="text1"/>
                <w:kern w:val="0"/>
                <w:szCs w:val="21"/>
              </w:rPr>
              <w:t>日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10:10-12:00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建筑工程</w:t>
            </w:r>
            <w:r>
              <w:rPr>
                <w:rFonts w:eastAsia="仿宋_GB2312"/>
                <w:color w:val="000000" w:themeColor="text1"/>
                <w:kern w:val="0"/>
                <w:szCs w:val="21"/>
              </w:rPr>
              <w:t>学院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建工楼3-308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3</w:t>
            </w:r>
            <w:r>
              <w:rPr>
                <w:rFonts w:eastAsia="仿宋_GB2312"/>
                <w:color w:val="000000" w:themeColor="text1"/>
                <w:kern w:val="0"/>
                <w:szCs w:val="21"/>
              </w:rPr>
              <w:t>日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14:40-16:20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</w:rPr>
              <w:t>管理学院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G-509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3</w:t>
            </w:r>
            <w:r>
              <w:rPr>
                <w:rFonts w:eastAsia="仿宋_GB2312"/>
                <w:color w:val="000000" w:themeColor="text1"/>
                <w:kern w:val="0"/>
                <w:szCs w:val="21"/>
              </w:rPr>
              <w:t>日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16:40-17:40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</w:rPr>
              <w:t>工程训练中心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二楼会议室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3</w:t>
            </w:r>
            <w:r>
              <w:rPr>
                <w:rFonts w:eastAsia="仿宋_GB2312"/>
                <w:color w:val="000000" w:themeColor="text1"/>
                <w:kern w:val="0"/>
                <w:szCs w:val="21"/>
              </w:rPr>
              <w:t>日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16:40-17:40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应用技术学院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eastAsia="仿宋_GB2312"/>
                <w:color w:val="0000FF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应院二楼会议室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4</w:t>
            </w:r>
            <w:r>
              <w:rPr>
                <w:rFonts w:eastAsia="仿宋_GB2312"/>
                <w:color w:val="000000" w:themeColor="text1"/>
                <w:kern w:val="0"/>
                <w:szCs w:val="21"/>
              </w:rPr>
              <w:t>日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08:10-10:00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</w:rPr>
              <w:t>机械工程学院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机械楼311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4</w:t>
            </w:r>
            <w:r>
              <w:rPr>
                <w:rFonts w:eastAsia="仿宋_GB2312"/>
                <w:color w:val="000000" w:themeColor="text1"/>
                <w:kern w:val="0"/>
                <w:szCs w:val="21"/>
              </w:rPr>
              <w:t>日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10:10-12:00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</w:rPr>
              <w:t>国际教育学院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E105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4</w:t>
            </w:r>
            <w:r>
              <w:rPr>
                <w:rFonts w:eastAsia="仿宋_GB2312"/>
                <w:color w:val="000000" w:themeColor="text1"/>
                <w:kern w:val="0"/>
                <w:szCs w:val="21"/>
              </w:rPr>
              <w:t>日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14:40-16:20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理学院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G-207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92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2018年1月5日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17:00前</w:t>
            </w:r>
          </w:p>
        </w:tc>
        <w:tc>
          <w:tcPr>
            <w:tcW w:w="123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kern w:val="0"/>
                <w:sz w:val="18"/>
                <w:szCs w:val="18"/>
              </w:rPr>
              <w:t>一级指标分项数据统计</w:t>
            </w:r>
          </w:p>
        </w:tc>
        <w:tc>
          <w:tcPr>
            <w:tcW w:w="11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一级指标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负责人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各一级指标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负责部门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2018年1月8日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17:00前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结果统计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李永坚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教务处</w:t>
            </w:r>
            <w:r>
              <w:rPr>
                <w:rFonts w:eastAsia="仿宋_GB2312"/>
                <w:color w:val="000000" w:themeColor="text1"/>
                <w:kern w:val="0"/>
                <w:szCs w:val="21"/>
              </w:rPr>
              <w:t>会议室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考核工作组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2018年1月9日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结果评议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</w:rPr>
              <w:t>易兵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</w:rPr>
              <w:t>教务处会议室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考核工作组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2018年1月12日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结果</w:t>
            </w:r>
            <w:r>
              <w:rPr>
                <w:rFonts w:eastAsia="仿宋_GB2312"/>
                <w:color w:val="000000" w:themeColor="text1"/>
                <w:kern w:val="0"/>
                <w:szCs w:val="21"/>
              </w:rPr>
              <w:t>审定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</w:rPr>
              <w:t>刘国</w:t>
            </w: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繁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电气楼310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Cs w:val="21"/>
              </w:rPr>
              <w:t>校长办公会审定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</w:tr>
    </w:tbl>
    <w:p>
      <w:pPr>
        <w:rPr>
          <w:rFonts w:ascii="华文中宋" w:hAnsi="华文中宋" w:eastAsia="华文中宋"/>
          <w:b/>
          <w:color w:val="000000" w:themeColor="text1"/>
          <w:sz w:val="30"/>
          <w:szCs w:val="30"/>
        </w:rPr>
      </w:pPr>
      <w:r>
        <w:rPr>
          <w:rFonts w:hint="eastAsia" w:ascii="楷体_GB2312" w:eastAsia="楷体_GB2312"/>
          <w:color w:val="000000" w:themeColor="text1"/>
          <w:sz w:val="28"/>
          <w:szCs w:val="28"/>
        </w:rPr>
        <w:t>附件2：</w:t>
      </w:r>
      <w:r>
        <w:rPr>
          <w:rFonts w:hint="eastAsia" w:ascii="华文中宋" w:hAnsi="华文中宋" w:eastAsia="华文中宋"/>
          <w:b/>
          <w:color w:val="000000" w:themeColor="text1"/>
          <w:sz w:val="30"/>
          <w:szCs w:val="30"/>
        </w:rPr>
        <w:t>教学院（部、中心）2017年度工作目标自评表</w:t>
      </w:r>
    </w:p>
    <w:p>
      <w:pPr>
        <w:ind w:firstLine="562" w:firstLineChars="200"/>
        <w:rPr>
          <w:rFonts w:ascii="宋体" w:hAnsi="宋体"/>
          <w:b/>
          <w:color w:val="000000" w:themeColor="text1"/>
          <w:sz w:val="28"/>
          <w:szCs w:val="28"/>
          <w:u w:val="single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自评单位：                      自评内容：（请填写一级指标）</w:t>
      </w:r>
    </w:p>
    <w:tbl>
      <w:tblPr>
        <w:tblStyle w:val="8"/>
        <w:tblW w:w="91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631"/>
        <w:gridCol w:w="3391"/>
        <w:gridCol w:w="1682"/>
        <w:gridCol w:w="23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华文中宋" w:eastAsia="黑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黑体" w:hAnsi="华文中宋" w:eastAsia="黑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二级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华文中宋" w:eastAsia="黑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黑体" w:hAnsi="华文中宋" w:eastAsia="黑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指标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华文中宋" w:eastAsia="黑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黑体" w:hAnsi="华文中宋" w:eastAsia="黑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分值</w:t>
            </w: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华文中宋" w:eastAsia="黑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黑体" w:hAnsi="华文中宋" w:eastAsia="黑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工作目标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华文中宋" w:eastAsia="黑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黑体" w:hAnsi="华文中宋" w:eastAsia="黑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自评得分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华文中宋" w:eastAsia="黑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黑体" w:hAnsi="华文中宋" w:eastAsia="黑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相关说明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1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1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80" w:firstLineChars="10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10" w:firstLineChars="100"/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10" w:firstLineChars="100"/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10" w:firstLineChars="100"/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10" w:firstLineChars="100"/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315" w:firstLineChars="150"/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315" w:firstLineChars="150"/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3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315" w:firstLineChars="150"/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315" w:firstLineChars="150"/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>
      <w:pPr>
        <w:ind w:firstLine="420" w:firstLineChars="200"/>
        <w:rPr>
          <w:rFonts w:ascii="黑体" w:eastAsia="黑体"/>
          <w:color w:val="000000" w:themeColor="text1"/>
          <w:szCs w:val="21"/>
        </w:rPr>
      </w:pPr>
    </w:p>
    <w:p>
      <w:pPr>
        <w:ind w:firstLine="422" w:firstLineChars="200"/>
        <w:rPr>
          <w:rFonts w:ascii="黑体" w:eastAsia="黑体"/>
          <w:b/>
          <w:bCs/>
          <w:color w:val="000000" w:themeColor="text1"/>
          <w:szCs w:val="21"/>
        </w:rPr>
      </w:pPr>
      <w:r>
        <w:rPr>
          <w:rFonts w:hint="eastAsia" w:ascii="黑体" w:eastAsia="黑体"/>
          <w:b/>
          <w:bCs/>
          <w:color w:val="000000" w:themeColor="text1"/>
          <w:szCs w:val="21"/>
        </w:rPr>
        <w:t>说明：此表由教学院（部、中心）填写，自评内容指一级指标。填写《自评表》时，各单位需对照各自的《工作任务书》，按一级指标及工作任务分别制表。</w:t>
      </w:r>
    </w:p>
    <w:p>
      <w:pPr>
        <w:rPr>
          <w:rFonts w:ascii="楷体_GB2312" w:eastAsia="楷体_GB2312"/>
          <w:b/>
          <w:bCs/>
          <w:color w:val="000000" w:themeColor="text1"/>
          <w:sz w:val="28"/>
          <w:szCs w:val="28"/>
        </w:rPr>
      </w:pPr>
    </w:p>
    <w:p>
      <w:pPr>
        <w:rPr>
          <w:rFonts w:ascii="楷体_GB2312" w:eastAsia="楷体_GB2312"/>
          <w:color w:val="000000" w:themeColor="text1"/>
          <w:sz w:val="28"/>
          <w:szCs w:val="28"/>
        </w:rPr>
      </w:pPr>
    </w:p>
    <w:p>
      <w:pPr>
        <w:rPr>
          <w:rFonts w:ascii="华文中宋" w:hAnsi="华文中宋" w:eastAsia="华文中宋"/>
          <w:b/>
          <w:color w:val="000000" w:themeColor="text1"/>
          <w:sz w:val="30"/>
          <w:szCs w:val="30"/>
        </w:rPr>
      </w:pPr>
      <w:r>
        <w:rPr>
          <w:rFonts w:hint="eastAsia" w:ascii="楷体_GB2312" w:eastAsia="楷体_GB2312"/>
          <w:color w:val="000000" w:themeColor="text1"/>
          <w:sz w:val="28"/>
          <w:szCs w:val="28"/>
        </w:rPr>
        <w:t>附件3：</w:t>
      </w:r>
      <w:r>
        <w:rPr>
          <w:rFonts w:hint="eastAsia" w:ascii="华文中宋" w:hAnsi="华文中宋" w:eastAsia="华文中宋"/>
          <w:b/>
          <w:color w:val="000000" w:themeColor="text1"/>
          <w:sz w:val="30"/>
          <w:szCs w:val="30"/>
        </w:rPr>
        <w:t>教学院（部、中心）2017年度工作目标考核表</w:t>
      </w:r>
    </w:p>
    <w:p>
      <w:pPr>
        <w:ind w:firstLine="562" w:firstLineChars="200"/>
        <w:rPr>
          <w:rFonts w:ascii="宋体" w:hAnsi="宋体"/>
          <w:b/>
          <w:color w:val="000000" w:themeColor="text1"/>
          <w:sz w:val="28"/>
          <w:szCs w:val="28"/>
          <w:u w:val="single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考核单位：                      考核内容：</w:t>
      </w:r>
    </w:p>
    <w:tbl>
      <w:tblPr>
        <w:tblStyle w:val="8"/>
        <w:tblW w:w="91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630"/>
        <w:gridCol w:w="3387"/>
        <w:gridCol w:w="1680"/>
        <w:gridCol w:w="23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华文中宋" w:eastAsia="黑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黑体" w:hAnsi="华文中宋" w:eastAsia="黑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二级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华文中宋" w:eastAsia="黑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黑体" w:hAnsi="华文中宋" w:eastAsia="黑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指标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华文中宋" w:eastAsia="黑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黑体" w:hAnsi="华文中宋" w:eastAsia="黑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分值</w:t>
            </w:r>
          </w:p>
        </w:tc>
        <w:tc>
          <w:tcPr>
            <w:tcW w:w="3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华文中宋" w:eastAsia="黑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黑体" w:hAnsi="华文中宋" w:eastAsia="黑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工作目标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华文中宋" w:eastAsia="黑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黑体" w:hAnsi="华文中宋" w:eastAsia="黑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得 分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华文中宋" w:eastAsia="黑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黑体" w:hAnsi="华文中宋" w:eastAsia="黑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相关说明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1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1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80" w:firstLineChars="10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10" w:firstLineChars="100"/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10" w:firstLineChars="100"/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315" w:firstLineChars="150"/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315" w:firstLineChars="150"/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3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315" w:firstLineChars="150"/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315" w:firstLineChars="150"/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>
      <w:pPr>
        <w:ind w:firstLine="420" w:firstLineChars="200"/>
        <w:rPr>
          <w:color w:val="000000" w:themeColor="text1"/>
        </w:rPr>
      </w:pPr>
    </w:p>
    <w:p>
      <w:pPr>
        <w:ind w:firstLine="422" w:firstLineChars="200"/>
        <w:rPr>
          <w:rFonts w:ascii="黑体" w:eastAsia="黑体"/>
          <w:b/>
          <w:bCs/>
          <w:color w:val="000000" w:themeColor="text1"/>
          <w:szCs w:val="21"/>
        </w:rPr>
      </w:pPr>
      <w:r>
        <w:rPr>
          <w:rFonts w:hint="eastAsia" w:ascii="黑体" w:eastAsia="黑体"/>
          <w:b/>
          <w:bCs/>
          <w:color w:val="000000" w:themeColor="text1"/>
          <w:szCs w:val="21"/>
        </w:rPr>
        <w:t>说明：此表由考核组一级指标负责任人组织填写。</w:t>
      </w:r>
    </w:p>
    <w:p>
      <w:pPr>
        <w:ind w:firstLine="422" w:firstLineChars="200"/>
        <w:rPr>
          <w:b/>
          <w:bCs/>
          <w:color w:val="000000" w:themeColor="text1"/>
        </w:rPr>
      </w:pPr>
    </w:p>
    <w:sectPr>
      <w:footerReference r:id="rId3" w:type="default"/>
      <w:pgSz w:w="11906" w:h="16838"/>
      <w:pgMar w:top="1247" w:right="1134" w:bottom="1247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07E2"/>
    <w:rsid w:val="00027B98"/>
    <w:rsid w:val="00043F74"/>
    <w:rsid w:val="000A05DF"/>
    <w:rsid w:val="000A67AF"/>
    <w:rsid w:val="000B5E2F"/>
    <w:rsid w:val="000C7176"/>
    <w:rsid w:val="00113430"/>
    <w:rsid w:val="00166B24"/>
    <w:rsid w:val="00172A27"/>
    <w:rsid w:val="00172D99"/>
    <w:rsid w:val="00173D39"/>
    <w:rsid w:val="001D4249"/>
    <w:rsid w:val="001D5510"/>
    <w:rsid w:val="001F3775"/>
    <w:rsid w:val="002157C5"/>
    <w:rsid w:val="00237E0B"/>
    <w:rsid w:val="002B5E7C"/>
    <w:rsid w:val="002F3864"/>
    <w:rsid w:val="002F6D70"/>
    <w:rsid w:val="00332917"/>
    <w:rsid w:val="0034193D"/>
    <w:rsid w:val="00356BDF"/>
    <w:rsid w:val="004416F2"/>
    <w:rsid w:val="00444CA3"/>
    <w:rsid w:val="00461AB6"/>
    <w:rsid w:val="004D34D0"/>
    <w:rsid w:val="0050247E"/>
    <w:rsid w:val="005459E6"/>
    <w:rsid w:val="005532E4"/>
    <w:rsid w:val="00572BD3"/>
    <w:rsid w:val="00574FB1"/>
    <w:rsid w:val="00612914"/>
    <w:rsid w:val="0065007B"/>
    <w:rsid w:val="006E1C88"/>
    <w:rsid w:val="006F581A"/>
    <w:rsid w:val="00750292"/>
    <w:rsid w:val="00752543"/>
    <w:rsid w:val="007562C4"/>
    <w:rsid w:val="00771C56"/>
    <w:rsid w:val="00795ABD"/>
    <w:rsid w:val="00797485"/>
    <w:rsid w:val="007A002F"/>
    <w:rsid w:val="007D69D4"/>
    <w:rsid w:val="007E09B6"/>
    <w:rsid w:val="008016FC"/>
    <w:rsid w:val="008560AD"/>
    <w:rsid w:val="00865D3D"/>
    <w:rsid w:val="00874E56"/>
    <w:rsid w:val="00894014"/>
    <w:rsid w:val="008B7B3D"/>
    <w:rsid w:val="008C5255"/>
    <w:rsid w:val="008E58B5"/>
    <w:rsid w:val="008F42AB"/>
    <w:rsid w:val="00901CBC"/>
    <w:rsid w:val="0093168F"/>
    <w:rsid w:val="009565E2"/>
    <w:rsid w:val="00994810"/>
    <w:rsid w:val="009B1CD0"/>
    <w:rsid w:val="009F2C15"/>
    <w:rsid w:val="00A060FF"/>
    <w:rsid w:val="00A32EA7"/>
    <w:rsid w:val="00A44641"/>
    <w:rsid w:val="00A45381"/>
    <w:rsid w:val="00A56CC6"/>
    <w:rsid w:val="00A70EF0"/>
    <w:rsid w:val="00A86011"/>
    <w:rsid w:val="00A94376"/>
    <w:rsid w:val="00AF304B"/>
    <w:rsid w:val="00B04FDD"/>
    <w:rsid w:val="00B51CE5"/>
    <w:rsid w:val="00B67B62"/>
    <w:rsid w:val="00B70051"/>
    <w:rsid w:val="00B74E4D"/>
    <w:rsid w:val="00B76F6F"/>
    <w:rsid w:val="00C07BE7"/>
    <w:rsid w:val="00C135BE"/>
    <w:rsid w:val="00C47CB5"/>
    <w:rsid w:val="00CA1C25"/>
    <w:rsid w:val="00CB0B57"/>
    <w:rsid w:val="00CF581F"/>
    <w:rsid w:val="00D07317"/>
    <w:rsid w:val="00E00151"/>
    <w:rsid w:val="00E00F99"/>
    <w:rsid w:val="00E1499E"/>
    <w:rsid w:val="00E163B0"/>
    <w:rsid w:val="00E30949"/>
    <w:rsid w:val="00E85D78"/>
    <w:rsid w:val="00E94A7F"/>
    <w:rsid w:val="00F00400"/>
    <w:rsid w:val="00F338E2"/>
    <w:rsid w:val="00FE53E5"/>
    <w:rsid w:val="014B58D6"/>
    <w:rsid w:val="014C2442"/>
    <w:rsid w:val="01BF665F"/>
    <w:rsid w:val="02E93C33"/>
    <w:rsid w:val="03C90CD3"/>
    <w:rsid w:val="03E01901"/>
    <w:rsid w:val="03EF1D75"/>
    <w:rsid w:val="04AD485C"/>
    <w:rsid w:val="06434355"/>
    <w:rsid w:val="065919E9"/>
    <w:rsid w:val="07DD7815"/>
    <w:rsid w:val="07F6721E"/>
    <w:rsid w:val="091D42A3"/>
    <w:rsid w:val="09C077B2"/>
    <w:rsid w:val="0A36339B"/>
    <w:rsid w:val="0A855736"/>
    <w:rsid w:val="0AA82017"/>
    <w:rsid w:val="0AE63E04"/>
    <w:rsid w:val="0B6C2F12"/>
    <w:rsid w:val="0BD51C98"/>
    <w:rsid w:val="0C6347B4"/>
    <w:rsid w:val="0CBE428E"/>
    <w:rsid w:val="0D740EDE"/>
    <w:rsid w:val="0DC444D7"/>
    <w:rsid w:val="0DFE44B1"/>
    <w:rsid w:val="0E342626"/>
    <w:rsid w:val="0E3513E2"/>
    <w:rsid w:val="0E9507E8"/>
    <w:rsid w:val="0F9625F5"/>
    <w:rsid w:val="102D1B89"/>
    <w:rsid w:val="1031587C"/>
    <w:rsid w:val="110819E9"/>
    <w:rsid w:val="113B0C54"/>
    <w:rsid w:val="11C07D8D"/>
    <w:rsid w:val="12326312"/>
    <w:rsid w:val="13212A6D"/>
    <w:rsid w:val="140772A5"/>
    <w:rsid w:val="140D7591"/>
    <w:rsid w:val="14DE3700"/>
    <w:rsid w:val="15122860"/>
    <w:rsid w:val="15330623"/>
    <w:rsid w:val="15E07471"/>
    <w:rsid w:val="162625A6"/>
    <w:rsid w:val="1668056D"/>
    <w:rsid w:val="166A5654"/>
    <w:rsid w:val="189374BB"/>
    <w:rsid w:val="1A674BDF"/>
    <w:rsid w:val="1A7C3547"/>
    <w:rsid w:val="1A8F53C5"/>
    <w:rsid w:val="1B066D21"/>
    <w:rsid w:val="1BC12E89"/>
    <w:rsid w:val="1C0979E7"/>
    <w:rsid w:val="1C287C94"/>
    <w:rsid w:val="1C8A63D3"/>
    <w:rsid w:val="1CA62577"/>
    <w:rsid w:val="1D072C93"/>
    <w:rsid w:val="1D13711C"/>
    <w:rsid w:val="1DA9199C"/>
    <w:rsid w:val="1DB14A79"/>
    <w:rsid w:val="1E012FE6"/>
    <w:rsid w:val="1E066BA2"/>
    <w:rsid w:val="1EE601B5"/>
    <w:rsid w:val="1F3847D1"/>
    <w:rsid w:val="1F3E6A0A"/>
    <w:rsid w:val="1FC177F0"/>
    <w:rsid w:val="1FDA5951"/>
    <w:rsid w:val="229B2461"/>
    <w:rsid w:val="23543174"/>
    <w:rsid w:val="237054D3"/>
    <w:rsid w:val="23E1233E"/>
    <w:rsid w:val="256D477F"/>
    <w:rsid w:val="26DE1416"/>
    <w:rsid w:val="26FD19D6"/>
    <w:rsid w:val="27907558"/>
    <w:rsid w:val="27BE7810"/>
    <w:rsid w:val="27C2401B"/>
    <w:rsid w:val="281E782A"/>
    <w:rsid w:val="29976BDB"/>
    <w:rsid w:val="2B414CF5"/>
    <w:rsid w:val="2BAA1825"/>
    <w:rsid w:val="2BDF2388"/>
    <w:rsid w:val="2CA03785"/>
    <w:rsid w:val="2CAA2F21"/>
    <w:rsid w:val="2CD01167"/>
    <w:rsid w:val="2D1D0B92"/>
    <w:rsid w:val="2D4236DA"/>
    <w:rsid w:val="2DC011EA"/>
    <w:rsid w:val="2E996F2B"/>
    <w:rsid w:val="303738A1"/>
    <w:rsid w:val="316D708E"/>
    <w:rsid w:val="31B74C4E"/>
    <w:rsid w:val="31D10114"/>
    <w:rsid w:val="32287A9C"/>
    <w:rsid w:val="342628E6"/>
    <w:rsid w:val="349244B0"/>
    <w:rsid w:val="34C67C0F"/>
    <w:rsid w:val="352163A5"/>
    <w:rsid w:val="35D85600"/>
    <w:rsid w:val="361D7F59"/>
    <w:rsid w:val="37EF2CAF"/>
    <w:rsid w:val="38565D5A"/>
    <w:rsid w:val="38CB585D"/>
    <w:rsid w:val="38EE0C94"/>
    <w:rsid w:val="393E38F1"/>
    <w:rsid w:val="39D37DB4"/>
    <w:rsid w:val="3AB26E81"/>
    <w:rsid w:val="3CD866B6"/>
    <w:rsid w:val="3CE93465"/>
    <w:rsid w:val="3CEA2E7D"/>
    <w:rsid w:val="3D027D95"/>
    <w:rsid w:val="3D4C2B69"/>
    <w:rsid w:val="3D5F45D6"/>
    <w:rsid w:val="3FE43B7C"/>
    <w:rsid w:val="4024053B"/>
    <w:rsid w:val="402C1546"/>
    <w:rsid w:val="40BC55B3"/>
    <w:rsid w:val="4187254D"/>
    <w:rsid w:val="41C022D8"/>
    <w:rsid w:val="420C2FE8"/>
    <w:rsid w:val="42983AE3"/>
    <w:rsid w:val="42DD5172"/>
    <w:rsid w:val="4387607A"/>
    <w:rsid w:val="43BD0E8D"/>
    <w:rsid w:val="43F30C8A"/>
    <w:rsid w:val="45692D6B"/>
    <w:rsid w:val="46E10480"/>
    <w:rsid w:val="47FD11FE"/>
    <w:rsid w:val="487A5859"/>
    <w:rsid w:val="49520B71"/>
    <w:rsid w:val="49EF14A3"/>
    <w:rsid w:val="4A2F0A03"/>
    <w:rsid w:val="4A750EF3"/>
    <w:rsid w:val="4AFD72A2"/>
    <w:rsid w:val="4B35476F"/>
    <w:rsid w:val="4BFE5D23"/>
    <w:rsid w:val="4C551360"/>
    <w:rsid w:val="4CAC2620"/>
    <w:rsid w:val="4CFE3269"/>
    <w:rsid w:val="4D3123EA"/>
    <w:rsid w:val="4D4B5538"/>
    <w:rsid w:val="4DC13DB1"/>
    <w:rsid w:val="4DF87ACD"/>
    <w:rsid w:val="4F6C2972"/>
    <w:rsid w:val="500E306C"/>
    <w:rsid w:val="50242138"/>
    <w:rsid w:val="50797CFD"/>
    <w:rsid w:val="509C437E"/>
    <w:rsid w:val="50DE46CE"/>
    <w:rsid w:val="510C5849"/>
    <w:rsid w:val="5201202F"/>
    <w:rsid w:val="534E2F22"/>
    <w:rsid w:val="53F6564B"/>
    <w:rsid w:val="54136F85"/>
    <w:rsid w:val="542B2D13"/>
    <w:rsid w:val="5551246F"/>
    <w:rsid w:val="555A748A"/>
    <w:rsid w:val="55A21215"/>
    <w:rsid w:val="55C96C6B"/>
    <w:rsid w:val="55E82381"/>
    <w:rsid w:val="561A74D1"/>
    <w:rsid w:val="561E10C7"/>
    <w:rsid w:val="565B7F3A"/>
    <w:rsid w:val="56B82B7D"/>
    <w:rsid w:val="572A442C"/>
    <w:rsid w:val="57EF01E0"/>
    <w:rsid w:val="58072AFB"/>
    <w:rsid w:val="58096AD8"/>
    <w:rsid w:val="59CB0017"/>
    <w:rsid w:val="5B050E75"/>
    <w:rsid w:val="5B361920"/>
    <w:rsid w:val="5B5F3245"/>
    <w:rsid w:val="5C155405"/>
    <w:rsid w:val="5D2F11AE"/>
    <w:rsid w:val="5DD22C17"/>
    <w:rsid w:val="5FA125B1"/>
    <w:rsid w:val="5FE66D70"/>
    <w:rsid w:val="61967919"/>
    <w:rsid w:val="61A02584"/>
    <w:rsid w:val="61B6615E"/>
    <w:rsid w:val="624A1A5C"/>
    <w:rsid w:val="625911EA"/>
    <w:rsid w:val="64A96210"/>
    <w:rsid w:val="65034069"/>
    <w:rsid w:val="65765C33"/>
    <w:rsid w:val="65D65670"/>
    <w:rsid w:val="66A86B38"/>
    <w:rsid w:val="67E81E06"/>
    <w:rsid w:val="67FE1A76"/>
    <w:rsid w:val="682F5F33"/>
    <w:rsid w:val="69A228C8"/>
    <w:rsid w:val="6A4D6163"/>
    <w:rsid w:val="6AE8344F"/>
    <w:rsid w:val="6C501814"/>
    <w:rsid w:val="6C5164C2"/>
    <w:rsid w:val="6CF47836"/>
    <w:rsid w:val="6D1635EB"/>
    <w:rsid w:val="6D5B7D7B"/>
    <w:rsid w:val="6E152EAB"/>
    <w:rsid w:val="6ED626D6"/>
    <w:rsid w:val="6FC300FB"/>
    <w:rsid w:val="714C5AD9"/>
    <w:rsid w:val="715A66EA"/>
    <w:rsid w:val="71E50993"/>
    <w:rsid w:val="72B57440"/>
    <w:rsid w:val="73670659"/>
    <w:rsid w:val="745D7F63"/>
    <w:rsid w:val="75356A6C"/>
    <w:rsid w:val="753C7C3D"/>
    <w:rsid w:val="766C1DD4"/>
    <w:rsid w:val="772F467A"/>
    <w:rsid w:val="77CE269B"/>
    <w:rsid w:val="78ED25E4"/>
    <w:rsid w:val="794B4BD0"/>
    <w:rsid w:val="79F30DA2"/>
    <w:rsid w:val="7A1E245C"/>
    <w:rsid w:val="7B214192"/>
    <w:rsid w:val="7B60621F"/>
    <w:rsid w:val="7C890EC1"/>
    <w:rsid w:val="7CAB6EF1"/>
    <w:rsid w:val="7CB30124"/>
    <w:rsid w:val="7D24507C"/>
    <w:rsid w:val="7D28234C"/>
    <w:rsid w:val="7DDD5041"/>
    <w:rsid w:val="7E4A338A"/>
    <w:rsid w:val="7EA74AD6"/>
    <w:rsid w:val="7EC3140D"/>
    <w:rsid w:val="7EF026D4"/>
    <w:rsid w:val="7F104DAE"/>
    <w:rsid w:val="7FC020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2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kern w:val="2"/>
      <w:sz w:val="21"/>
      <w:szCs w:val="24"/>
    </w:rPr>
  </w:style>
  <w:style w:type="character" w:customStyle="1" w:styleId="12">
    <w:name w:val="标题 Char"/>
    <w:basedOn w:val="7"/>
    <w:link w:val="6"/>
    <w:qFormat/>
    <w:uiPriority w:val="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456</Words>
  <Characters>2602</Characters>
  <Lines>21</Lines>
  <Paragraphs>6</Paragraphs>
  <ScaleCrop>false</ScaleCrop>
  <LinksUpToDate>false</LinksUpToDate>
  <CharactersWithSpaces>3052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2015-12-30T00:45:00Z</dcterms:created>
  <dc:creator>刘建强</dc:creator>
  <cp:lastModifiedBy>Administrator</cp:lastModifiedBy>
  <cp:lastPrinted>2017-12-21T03:11:00Z</cp:lastPrinted>
  <dcterms:modified xsi:type="dcterms:W3CDTF">2017-12-21T08:32:34Z</dcterms:modified>
  <dc:title>关于2011年度教学院(部\中心)目标考核工作的通知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